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65" w:rsidRPr="00571361" w:rsidRDefault="00C06465" w:rsidP="00C06465">
      <w:pPr>
        <w:rPr>
          <w:rStyle w:val="Pogrubienie"/>
          <w:rFonts w:ascii="Times New Roman" w:hAnsi="Times New Roman" w:cs="Times New Roman"/>
          <w:color w:val="17365D" w:themeColor="text2" w:themeShade="BF"/>
          <w:sz w:val="28"/>
          <w:szCs w:val="28"/>
          <w:shd w:val="clear" w:color="auto" w:fill="FFFFFF"/>
        </w:rPr>
      </w:pPr>
      <w:r w:rsidRPr="00571361">
        <w:rPr>
          <w:rStyle w:val="Pogrubienie"/>
          <w:rFonts w:ascii="Times New Roman" w:hAnsi="Times New Roman" w:cs="Times New Roman"/>
          <w:color w:val="17365D" w:themeColor="text2" w:themeShade="BF"/>
          <w:sz w:val="28"/>
          <w:szCs w:val="28"/>
          <w:shd w:val="clear" w:color="auto" w:fill="FFFFFF"/>
        </w:rPr>
        <w:t>Międzynarodowy Test Sprawności Fizycznej</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b/>
          <w:bCs/>
          <w:color w:val="0000CD"/>
          <w:shd w:val="clear" w:color="auto" w:fill="FFFFFF"/>
        </w:rPr>
        <w:br/>
      </w:r>
      <w:r w:rsidRPr="00C06465">
        <w:rPr>
          <w:rFonts w:ascii="Times New Roman" w:hAnsi="Times New Roman" w:cs="Times New Roman"/>
          <w:color w:val="000000"/>
          <w:shd w:val="clear" w:color="auto" w:fill="FFFFFF"/>
        </w:rPr>
        <w:t xml:space="preserve">Bateria testów składa się z 8 prób. Badania sprawności fizycznej zaleca się przeprowadzić w ciągu </w:t>
      </w:r>
      <w:r>
        <w:rPr>
          <w:rFonts w:ascii="Times New Roman" w:hAnsi="Times New Roman" w:cs="Times New Roman"/>
          <w:color w:val="000000"/>
          <w:shd w:val="clear" w:color="auto" w:fill="FFFFFF"/>
        </w:rPr>
        <w:br/>
      </w:r>
      <w:r w:rsidRPr="00C06465">
        <w:rPr>
          <w:rFonts w:ascii="Times New Roman" w:hAnsi="Times New Roman" w:cs="Times New Roman"/>
          <w:color w:val="000000"/>
          <w:shd w:val="clear" w:color="auto" w:fill="FFFFFF"/>
        </w:rPr>
        <w:t>2 dni, przy czym próby l. 2, 3 w pierwszym, zaś 4, 5, 6, 7, 8 - w drugim dniu. Jeśli cały test stosuje się w ciągu jednego dnia, wskazane jest, aby wytrzymałość mierzyć na końcu. Ze sposobem wykonania poszczególnych prób należy dokładnie zapoznać badanego, bezpośrednio przed ich właściwym wykonaniem. Badany powinien ćwiczyć w odpowiednim stroju (krótkie spodenki, koszulka, tenisówki), po dokładnej rozgrzewce. Wszystkie próby i ich pomiary muszą być przeprowadzone ściśle według instrukcji.</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p>
    <w:p w:rsidR="00C06465" w:rsidRPr="00571361" w:rsidRDefault="00C06465" w:rsidP="00C06465">
      <w:pPr>
        <w:pStyle w:val="Akapitzlist"/>
        <w:numPr>
          <w:ilvl w:val="0"/>
          <w:numId w:val="2"/>
        </w:numPr>
        <w:ind w:left="567" w:hanging="567"/>
        <w:jc w:val="left"/>
        <w:rPr>
          <w:rStyle w:val="Pogrubienie"/>
          <w:rFonts w:ascii="Times New Roman" w:hAnsi="Times New Roman" w:cs="Times New Roman"/>
          <w:color w:val="17365D" w:themeColor="text2" w:themeShade="BF"/>
          <w:u w:val="single"/>
          <w:shd w:val="clear" w:color="auto" w:fill="FFFFFF"/>
        </w:rPr>
      </w:pPr>
      <w:r w:rsidRPr="00571361">
        <w:rPr>
          <w:rStyle w:val="Pogrubienie"/>
          <w:rFonts w:ascii="Times New Roman" w:hAnsi="Times New Roman" w:cs="Times New Roman"/>
          <w:color w:val="17365D" w:themeColor="text2" w:themeShade="BF"/>
          <w:u w:val="single"/>
          <w:shd w:val="clear" w:color="auto" w:fill="FFFFFF"/>
        </w:rPr>
        <w:t>Bieg 50 m - próba szybkości biegowej:</w:t>
      </w:r>
    </w:p>
    <w:p w:rsidR="00C06465" w:rsidRDefault="00C06465" w:rsidP="00C06465">
      <w:pPr>
        <w:jc w:val="left"/>
        <w:rPr>
          <w:rStyle w:val="apple-converted-space"/>
          <w:rFonts w:ascii="Times New Roman" w:hAnsi="Times New Roman" w:cs="Times New Roman"/>
          <w:color w:val="000000"/>
          <w:shd w:val="clear" w:color="auto" w:fill="FFFFFF"/>
        </w:rPr>
      </w:pPr>
      <w:r w:rsidRPr="00C06465">
        <w:rPr>
          <w:rStyle w:val="Uwydatnienie"/>
          <w:rFonts w:ascii="Times New Roman" w:hAnsi="Times New Roman" w:cs="Times New Roman"/>
          <w:color w:val="000000"/>
          <w:shd w:val="clear" w:color="auto" w:fill="FFFFFF"/>
        </w:rPr>
        <w:t>a) wykonanie</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Na sygnał "na miejsca" testowany staje nogą wykroczną za linią startową w pozycji startowej wysokiej (nie stosuje się startu niskiego). Następnie na sygnał "start" biegnie jak najszybciej do mety.</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b) pomiar</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Czas mierzy się z dokładnością do 1/10 sekundy. Liczy się wynik lepszy z dwóch wykonanych prób.</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c) uwagi</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Na każdego badanego przypada jeden mierzący czas. Bieżnia powinna być prosta, powinna posiadać tory, oraz znajdować się w dobrym stanie. Próby należy przeprowadzać w dobrych warunkach atmosferycznych - względnie bezwietrznych i przy optymalnej temperaturze powietrza.</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d) sprzęt i pomoce</w:t>
      </w:r>
      <w:r w:rsidRPr="00C06465">
        <w:rPr>
          <w:rStyle w:val="apple-converted-space"/>
          <w:rFonts w:ascii="Times New Roman" w:hAnsi="Times New Roman" w:cs="Times New Roman"/>
          <w:i/>
          <w:iCs/>
          <w:color w:val="000000"/>
          <w:shd w:val="clear" w:color="auto" w:fill="FFFFFF"/>
        </w:rPr>
        <w:t> </w:t>
      </w:r>
    </w:p>
    <w:p w:rsidR="00C06465" w:rsidRDefault="00C06465" w:rsidP="00C06465">
      <w:pPr>
        <w:jc w:val="left"/>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czasomierze, lista badanych.</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color w:val="000000"/>
          <w:shd w:val="clear" w:color="auto" w:fill="FFFFFF"/>
        </w:rPr>
      </w:pPr>
    </w:p>
    <w:p w:rsidR="00C06465" w:rsidRPr="00571361" w:rsidRDefault="00C06465" w:rsidP="00C06465">
      <w:pPr>
        <w:pStyle w:val="Akapitzlist"/>
        <w:numPr>
          <w:ilvl w:val="0"/>
          <w:numId w:val="2"/>
        </w:numPr>
        <w:ind w:left="567" w:hanging="567"/>
        <w:jc w:val="left"/>
        <w:rPr>
          <w:rStyle w:val="Pogrubienie"/>
          <w:rFonts w:ascii="Times New Roman" w:hAnsi="Times New Roman" w:cs="Times New Roman"/>
          <w:color w:val="17365D" w:themeColor="text2" w:themeShade="BF"/>
          <w:u w:val="single"/>
          <w:shd w:val="clear" w:color="auto" w:fill="FFFFFF"/>
        </w:rPr>
      </w:pPr>
      <w:r w:rsidRPr="00571361">
        <w:rPr>
          <w:rStyle w:val="Pogrubienie"/>
          <w:rFonts w:ascii="Times New Roman" w:hAnsi="Times New Roman" w:cs="Times New Roman"/>
          <w:color w:val="17365D" w:themeColor="text2" w:themeShade="BF"/>
          <w:u w:val="single"/>
          <w:shd w:val="clear" w:color="auto" w:fill="FFFFFF"/>
        </w:rPr>
        <w:t>Skok w dal z miejsca - próba mocy (siły nóg): </w:t>
      </w:r>
    </w:p>
    <w:p w:rsidR="00C06465" w:rsidRDefault="00C06465" w:rsidP="00C06465">
      <w:pPr>
        <w:jc w:val="left"/>
        <w:rPr>
          <w:rStyle w:val="Pogrubienie"/>
          <w:rFonts w:ascii="Times New Roman" w:hAnsi="Times New Roman" w:cs="Times New Roman"/>
          <w:color w:val="17365D" w:themeColor="text2" w:themeShade="BF"/>
          <w:shd w:val="clear" w:color="auto" w:fill="FFFFFF"/>
        </w:rPr>
      </w:pP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a) wykonanie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Testowany staje za linią, po czym z jednoczesnego odbicia obunóż wykonuje skok w dal na odległość, do piaskownicy lub na materac.</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b) pomiar</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Skok mierzony w cm, wykonuje się dwukrotnie. Liczy się wynik skoku lepszego. Długość skoku zawarta jest pomiędzy linią skoku a ostatnim śladem pięt.</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c) uwagi</w:t>
      </w:r>
      <w:r w:rsidRPr="00C06465">
        <w:rPr>
          <w:rStyle w:val="apple-converted-space"/>
          <w:rFonts w:ascii="Times New Roman" w:hAnsi="Times New Roman" w:cs="Times New Roman"/>
          <w:i/>
          <w:iCs/>
          <w:color w:val="000000"/>
          <w:shd w:val="clear" w:color="auto" w:fill="FFFFFF"/>
        </w:rPr>
        <w:t> </w:t>
      </w:r>
    </w:p>
    <w:p w:rsidR="00C06465" w:rsidRDefault="00C06465" w:rsidP="00C06465">
      <w:pPr>
        <w:jc w:val="left"/>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Skok z upadkiem w tył na plecy jest nieważny i należy go powtórzyć.</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d) sprzęt i pomoce</w:t>
      </w:r>
      <w:r w:rsidRPr="00C06465">
        <w:rPr>
          <w:rStyle w:val="apple-converted-space"/>
          <w:rFonts w:ascii="Times New Roman" w:hAnsi="Times New Roman" w:cs="Times New Roman"/>
          <w:i/>
          <w:iCs/>
          <w:color w:val="000000"/>
          <w:shd w:val="clear" w:color="auto" w:fill="FFFFFF"/>
        </w:rPr>
        <w:t> </w:t>
      </w:r>
    </w:p>
    <w:p w:rsidR="00C06465" w:rsidRDefault="00C06465" w:rsidP="00C06465">
      <w:pPr>
        <w:jc w:val="left"/>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Piaskownica lub 2 materace, taśma miernicza, kreda, lista badanych.</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color w:val="000000"/>
          <w:shd w:val="clear" w:color="auto" w:fill="FFFFFF"/>
        </w:rPr>
      </w:pPr>
    </w:p>
    <w:p w:rsidR="00C06465" w:rsidRPr="00571361" w:rsidRDefault="00C06465" w:rsidP="00C06465">
      <w:pPr>
        <w:pStyle w:val="Akapitzlist"/>
        <w:numPr>
          <w:ilvl w:val="0"/>
          <w:numId w:val="2"/>
        </w:numPr>
        <w:ind w:left="567" w:hanging="567"/>
        <w:jc w:val="left"/>
        <w:rPr>
          <w:rStyle w:val="Pogrubienie"/>
          <w:rFonts w:ascii="Times New Roman" w:hAnsi="Times New Roman" w:cs="Times New Roman"/>
          <w:color w:val="17365D" w:themeColor="text2" w:themeShade="BF"/>
          <w:u w:val="single"/>
          <w:shd w:val="clear" w:color="auto" w:fill="FFFFFF"/>
        </w:rPr>
      </w:pPr>
      <w:r w:rsidRPr="00571361">
        <w:rPr>
          <w:rStyle w:val="Pogrubienie"/>
          <w:rFonts w:ascii="Times New Roman" w:hAnsi="Times New Roman" w:cs="Times New Roman"/>
          <w:color w:val="17365D" w:themeColor="text2" w:themeShade="BF"/>
          <w:u w:val="single"/>
          <w:shd w:val="clear" w:color="auto" w:fill="FFFFFF"/>
        </w:rPr>
        <w:t>Bieg wytrzymałościowy - próba wytrzymałości: </w:t>
      </w:r>
    </w:p>
    <w:p w:rsidR="00C06465" w:rsidRPr="00C06465" w:rsidRDefault="00C06465" w:rsidP="00C06465">
      <w:pPr>
        <w:jc w:val="left"/>
        <w:rPr>
          <w:rStyle w:val="Pogrubienie"/>
          <w:b w:val="0"/>
          <w:bCs w:val="0"/>
          <w:color w:val="17365D" w:themeColor="text2" w:themeShade="BF"/>
        </w:rPr>
      </w:pP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1000 m - dla mężczyzn i chłopców powyżej 12 lat 800 m - dla kobiet i dziewcząt powyżej 12 lat 600 m - dla dzieci do 12 lat</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a) wykonanie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Na sygnał "na miejsca" badany staje za linią startu w pozycji startowej wysokiej. Na sygnał "start" biegnie odpowiadającym mu tempem do linii mety.</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b) pomiar</w:t>
      </w:r>
      <w:r w:rsidRPr="00C06465">
        <w:rPr>
          <w:rStyle w:val="apple-converted-space"/>
          <w:rFonts w:ascii="Times New Roman" w:hAnsi="Times New Roman" w:cs="Times New Roman"/>
          <w:i/>
          <w:iCs/>
          <w:color w:val="000000"/>
          <w:shd w:val="clear" w:color="auto" w:fill="FFFFFF"/>
        </w:rPr>
        <w:t> </w:t>
      </w:r>
      <w:r w:rsidRPr="00C06465">
        <w:rPr>
          <w:rFonts w:ascii="Times New Roman" w:hAnsi="Times New Roman" w:cs="Times New Roman"/>
          <w:color w:val="000000"/>
        </w:rPr>
        <w:br/>
      </w:r>
      <w:r w:rsidRPr="00C06465">
        <w:rPr>
          <w:rFonts w:ascii="Times New Roman" w:hAnsi="Times New Roman" w:cs="Times New Roman"/>
          <w:color w:val="000000"/>
          <w:shd w:val="clear" w:color="auto" w:fill="FFFFFF"/>
        </w:rPr>
        <w:t>Czas mierzy się z dokładnością do l sekundy</w:t>
      </w:r>
      <w:r w:rsidRPr="00C06465">
        <w:rPr>
          <w:rStyle w:val="apple-converted-space"/>
          <w:rFonts w:ascii="Times New Roman" w:hAnsi="Times New Roman" w:cs="Times New Roman"/>
          <w:color w:val="000000"/>
          <w:shd w:val="clear" w:color="auto" w:fill="FFFFFF"/>
        </w:rPr>
        <w:t> </w:t>
      </w:r>
      <w:r w:rsidRPr="00C06465">
        <w:rPr>
          <w:rFonts w:ascii="Times New Roman" w:hAnsi="Times New Roman" w:cs="Times New Roman"/>
          <w:color w:val="000000"/>
        </w:rPr>
        <w:br/>
      </w:r>
      <w:r w:rsidRPr="00C06465">
        <w:rPr>
          <w:rStyle w:val="Uwydatnienie"/>
          <w:rFonts w:ascii="Times New Roman" w:hAnsi="Times New Roman" w:cs="Times New Roman"/>
          <w:color w:val="000000"/>
          <w:shd w:val="clear" w:color="auto" w:fill="FFFFFF"/>
        </w:rPr>
        <w:t>c) uwagi</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Bieżnia powinna być równa i dobrze przygotowana. Próbę należy przeprowadzać w dobrych warunkach atmosferycznych -względnie bezwietrznych i przy optymalnej temperaturze powietrza.</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color w:val="000000"/>
          <w:shd w:val="clear" w:color="auto" w:fill="FFFFFF"/>
        </w:rPr>
      </w:pPr>
      <w:r w:rsidRPr="00C06465">
        <w:rPr>
          <w:rStyle w:val="Uwydatnienie"/>
          <w:rFonts w:ascii="Times New Roman" w:hAnsi="Times New Roman" w:cs="Times New Roman"/>
          <w:color w:val="000000"/>
          <w:shd w:val="clear" w:color="auto" w:fill="FFFFFF"/>
        </w:rPr>
        <w:lastRenderedPageBreak/>
        <w:t>d) sprzęt i pomoce</w:t>
      </w:r>
      <w:r w:rsidRPr="00C06465">
        <w:rPr>
          <w:rStyle w:val="apple-converted-space"/>
          <w:rFonts w:ascii="Times New Roman" w:hAnsi="Times New Roman" w:cs="Times New Roman"/>
          <w:i/>
          <w:iCs/>
          <w:color w:val="000000"/>
          <w:shd w:val="clear" w:color="auto" w:fill="FFFFFF"/>
        </w:rPr>
        <w:t> </w:t>
      </w:r>
      <w:r w:rsidRPr="00C06465">
        <w:rPr>
          <w:rFonts w:ascii="Times New Roman" w:hAnsi="Times New Roman" w:cs="Times New Roman"/>
          <w:color w:val="000000"/>
        </w:rPr>
        <w:br/>
      </w:r>
      <w:r w:rsidRPr="00C06465">
        <w:rPr>
          <w:rFonts w:ascii="Times New Roman" w:hAnsi="Times New Roman" w:cs="Times New Roman"/>
          <w:color w:val="000000"/>
          <w:shd w:val="clear" w:color="auto" w:fill="FFFFFF"/>
        </w:rPr>
        <w:t>czasomierze, lista badanych</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color w:val="000000"/>
          <w:shd w:val="clear" w:color="auto" w:fill="FFFFFF"/>
        </w:rPr>
      </w:pPr>
    </w:p>
    <w:p w:rsidR="00C06465" w:rsidRPr="00571361" w:rsidRDefault="00C06465" w:rsidP="00C06465">
      <w:pPr>
        <w:pStyle w:val="Akapitzlist"/>
        <w:numPr>
          <w:ilvl w:val="0"/>
          <w:numId w:val="2"/>
        </w:numPr>
        <w:ind w:left="567" w:hanging="567"/>
        <w:jc w:val="left"/>
        <w:rPr>
          <w:rStyle w:val="Pogrubienie"/>
          <w:rFonts w:ascii="Times New Roman" w:hAnsi="Times New Roman" w:cs="Times New Roman"/>
          <w:color w:val="17365D" w:themeColor="text2" w:themeShade="BF"/>
          <w:u w:val="single"/>
          <w:shd w:val="clear" w:color="auto" w:fill="FFFFFF"/>
        </w:rPr>
      </w:pPr>
      <w:r w:rsidRPr="00571361">
        <w:rPr>
          <w:rStyle w:val="Pogrubienie"/>
          <w:rFonts w:ascii="Times New Roman" w:hAnsi="Times New Roman" w:cs="Times New Roman"/>
          <w:color w:val="17365D" w:themeColor="text2" w:themeShade="BF"/>
          <w:u w:val="single"/>
          <w:shd w:val="clear" w:color="auto" w:fill="FFFFFF"/>
        </w:rPr>
        <w:t>Pomiar dynamometryczny siły dłoni: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Pogrubienie"/>
          <w:color w:val="17365D" w:themeColor="text2" w:themeShade="BF"/>
          <w:shd w:val="clear" w:color="auto" w:fill="FFFFFF"/>
        </w:rPr>
        <w:br/>
      </w:r>
      <w:r w:rsidRPr="00C06465">
        <w:rPr>
          <w:rStyle w:val="Uwydatnienie"/>
          <w:rFonts w:ascii="Times New Roman" w:hAnsi="Times New Roman" w:cs="Times New Roman"/>
          <w:color w:val="000000"/>
          <w:shd w:val="clear" w:color="auto" w:fill="FFFFFF"/>
        </w:rPr>
        <w:t>a) wykonanie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 xml:space="preserve">Badany ściska dynamometr dłoniowy ręką silniejszą. Nadgarstek powinien znajdować się </w:t>
      </w:r>
      <w:r>
        <w:rPr>
          <w:rFonts w:ascii="Times New Roman" w:hAnsi="Times New Roman" w:cs="Times New Roman"/>
          <w:color w:val="000000"/>
          <w:shd w:val="clear" w:color="auto" w:fill="FFFFFF"/>
        </w:rPr>
        <w:br/>
      </w:r>
      <w:r w:rsidRPr="00C06465">
        <w:rPr>
          <w:rFonts w:ascii="Times New Roman" w:hAnsi="Times New Roman" w:cs="Times New Roman"/>
          <w:color w:val="000000"/>
          <w:shd w:val="clear" w:color="auto" w:fill="FFFFFF"/>
        </w:rPr>
        <w:t>w przedłużeniu linii przedramienia. W czasie wykonania próby ręka testowana nie może dotykać żadnej części ciała.</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b) pomiar</w:t>
      </w:r>
      <w:r w:rsidRPr="00C06465">
        <w:rPr>
          <w:rStyle w:val="apple-converted-space"/>
          <w:rFonts w:ascii="Times New Roman" w:hAnsi="Times New Roman" w:cs="Times New Roman"/>
          <w:i/>
          <w:iCs/>
          <w:color w:val="000000"/>
          <w:shd w:val="clear" w:color="auto" w:fill="FFFFFF"/>
        </w:rPr>
        <w:t> </w:t>
      </w:r>
      <w:r w:rsidRPr="00C06465">
        <w:rPr>
          <w:rFonts w:ascii="Times New Roman" w:hAnsi="Times New Roman" w:cs="Times New Roman"/>
          <w:color w:val="000000"/>
        </w:rPr>
        <w:br/>
      </w:r>
      <w:r w:rsidRPr="00C06465">
        <w:rPr>
          <w:rFonts w:ascii="Times New Roman" w:hAnsi="Times New Roman" w:cs="Times New Roman"/>
          <w:color w:val="000000"/>
          <w:shd w:val="clear" w:color="auto" w:fill="FFFFFF"/>
        </w:rPr>
        <w:t>Siła dłoni mierzona jest w kilogramach. Liczy się pomiar lepszy z dwóch prób.</w:t>
      </w:r>
      <w:r w:rsidRPr="00C06465">
        <w:rPr>
          <w:rStyle w:val="apple-converted-space"/>
          <w:rFonts w:ascii="Times New Roman" w:hAnsi="Times New Roman" w:cs="Times New Roman"/>
          <w:color w:val="000000"/>
          <w:shd w:val="clear" w:color="auto" w:fill="FFFFFF"/>
        </w:rPr>
        <w:t> </w:t>
      </w:r>
      <w:r w:rsidRPr="00C06465">
        <w:rPr>
          <w:rFonts w:ascii="Times New Roman" w:hAnsi="Times New Roman" w:cs="Times New Roman"/>
          <w:color w:val="000000"/>
        </w:rPr>
        <w:br/>
      </w:r>
      <w:r w:rsidRPr="00C06465">
        <w:rPr>
          <w:rStyle w:val="Uwydatnienie"/>
          <w:rFonts w:ascii="Times New Roman" w:hAnsi="Times New Roman" w:cs="Times New Roman"/>
          <w:color w:val="000000"/>
          <w:shd w:val="clear" w:color="auto" w:fill="FFFFFF"/>
        </w:rPr>
        <w:t>c) uwagi</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Dynamometr powinien być dopasowany do wielkości dłoni tak, aby drugie stawy palców mieściły się na jego rączce. Wymachy ręką w czasie pomiaru są niedozwolone, gdyż może to zmienić wartość wyniku. Wykonaniu próby powinna towarzyszyć pełna koncentracja psychiczna, ponieważ pomiar musi być odzwierciedleniem maksymalnej siły dłoni testowanego.</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Pogrubienie"/>
          <w:rFonts w:ascii="Times New Roman" w:hAnsi="Times New Roman" w:cs="Times New Roman"/>
          <w:color w:val="000000"/>
          <w:shd w:val="clear" w:color="auto" w:fill="FFFFFF"/>
        </w:rPr>
      </w:pPr>
      <w:r w:rsidRPr="00C06465">
        <w:rPr>
          <w:rStyle w:val="Uwydatnienie"/>
          <w:rFonts w:ascii="Times New Roman" w:hAnsi="Times New Roman" w:cs="Times New Roman"/>
          <w:color w:val="000000"/>
          <w:shd w:val="clear" w:color="auto" w:fill="FFFFFF"/>
        </w:rPr>
        <w:t>d) sprzęt i pomoce</w:t>
      </w:r>
      <w:r w:rsidRPr="00C06465">
        <w:rPr>
          <w:rStyle w:val="apple-converted-space"/>
          <w:rFonts w:ascii="Times New Roman" w:hAnsi="Times New Roman" w:cs="Times New Roman"/>
          <w:i/>
          <w:iCs/>
          <w:color w:val="000000"/>
          <w:shd w:val="clear" w:color="auto" w:fill="FFFFFF"/>
        </w:rPr>
        <w:t> </w:t>
      </w:r>
      <w:r w:rsidRPr="00C06465">
        <w:rPr>
          <w:rFonts w:ascii="Times New Roman" w:hAnsi="Times New Roman" w:cs="Times New Roman"/>
          <w:color w:val="000000"/>
        </w:rPr>
        <w:br/>
      </w:r>
      <w:r w:rsidRPr="00C06465">
        <w:rPr>
          <w:rFonts w:ascii="Times New Roman" w:hAnsi="Times New Roman" w:cs="Times New Roman"/>
          <w:color w:val="000000"/>
          <w:shd w:val="clear" w:color="auto" w:fill="FFFFFF"/>
        </w:rPr>
        <w:t>dynamometr dłoniowy, magnezja, lista badanych.</w:t>
      </w:r>
      <w:r w:rsidRPr="00C06465">
        <w:rPr>
          <w:rStyle w:val="apple-converted-space"/>
          <w:rFonts w:ascii="Times New Roman" w:hAnsi="Times New Roman" w:cs="Times New Roman"/>
          <w:color w:val="000000"/>
          <w:shd w:val="clear" w:color="auto" w:fill="FFFFFF"/>
        </w:rPr>
        <w:t> </w:t>
      </w:r>
      <w:r w:rsidRPr="00C06465">
        <w:rPr>
          <w:rFonts w:ascii="Times New Roman" w:hAnsi="Times New Roman" w:cs="Times New Roman"/>
          <w:color w:val="000000"/>
        </w:rPr>
        <w:br/>
      </w:r>
    </w:p>
    <w:p w:rsidR="00C06465" w:rsidRPr="00571361" w:rsidRDefault="00571361" w:rsidP="00C06465">
      <w:pPr>
        <w:jc w:val="left"/>
        <w:rPr>
          <w:rStyle w:val="Pogrubienie"/>
          <w:color w:val="17365D" w:themeColor="text2" w:themeShade="BF"/>
          <w:u w:val="single"/>
        </w:rPr>
      </w:pPr>
      <w:r w:rsidRPr="00571361">
        <w:rPr>
          <w:rStyle w:val="Pogrubienie"/>
          <w:rFonts w:ascii="Times New Roman" w:hAnsi="Times New Roman" w:cs="Times New Roman"/>
          <w:color w:val="17365D" w:themeColor="text2" w:themeShade="BF"/>
          <w:u w:val="single"/>
          <w:shd w:val="clear" w:color="auto" w:fill="FFFFFF"/>
        </w:rPr>
        <w:t xml:space="preserve">5.1.       </w:t>
      </w:r>
      <w:r w:rsidR="00C06465" w:rsidRPr="00571361">
        <w:rPr>
          <w:rStyle w:val="Pogrubienie"/>
          <w:rFonts w:ascii="Times New Roman" w:hAnsi="Times New Roman" w:cs="Times New Roman"/>
          <w:color w:val="17365D" w:themeColor="text2" w:themeShade="BF"/>
          <w:u w:val="single"/>
          <w:shd w:val="clear" w:color="auto" w:fill="FFFFFF"/>
        </w:rPr>
        <w:t>Podciąganie na drążku próba siły rąk i barków:</w:t>
      </w:r>
      <w:r w:rsidR="00C06465" w:rsidRPr="00571361">
        <w:rPr>
          <w:rStyle w:val="Pogrubienie"/>
          <w:color w:val="17365D" w:themeColor="text2" w:themeShade="BF"/>
          <w:u w:val="single"/>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Fonts w:ascii="Times New Roman" w:hAnsi="Times New Roman" w:cs="Times New Roman"/>
          <w:color w:val="000000"/>
        </w:rPr>
        <w:br/>
      </w:r>
      <w:r w:rsidRPr="00C06465">
        <w:rPr>
          <w:rStyle w:val="Uwydatnienie"/>
          <w:rFonts w:ascii="Times New Roman" w:hAnsi="Times New Roman" w:cs="Times New Roman"/>
          <w:color w:val="000000"/>
          <w:shd w:val="clear" w:color="auto" w:fill="FFFFFF"/>
        </w:rPr>
        <w:t>a) wykonanie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Z przystawionego krzesła badany przechodzi do zwisu nachwytem. Ręce znajdują się na szerokości barków. Na sygnał "start" testowany ugina ręce podciągając się na wysokość podbródka, po czym bez chwili odpoczynku przechodzi do zwisu prostego. Ćwiczenie powtarza się aż do chwili zmęczenia.</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b) pomiar</w:t>
      </w:r>
      <w:r w:rsidRPr="00C06465">
        <w:rPr>
          <w:rStyle w:val="apple-converted-space"/>
          <w:rFonts w:ascii="Times New Roman" w:hAnsi="Times New Roman" w:cs="Times New Roman"/>
          <w:i/>
          <w:iCs/>
          <w:color w:val="000000"/>
          <w:shd w:val="clear" w:color="auto" w:fill="FFFFFF"/>
        </w:rPr>
        <w:t> </w:t>
      </w:r>
      <w:r w:rsidRPr="00C06465">
        <w:rPr>
          <w:rFonts w:ascii="Times New Roman" w:hAnsi="Times New Roman" w:cs="Times New Roman"/>
          <w:color w:val="000000"/>
        </w:rPr>
        <w:br/>
      </w:r>
      <w:r w:rsidRPr="00C06465">
        <w:rPr>
          <w:rFonts w:ascii="Times New Roman" w:hAnsi="Times New Roman" w:cs="Times New Roman"/>
          <w:color w:val="000000"/>
          <w:shd w:val="clear" w:color="auto" w:fill="FFFFFF"/>
        </w:rPr>
        <w:t>Próba wykonana jest l raz. Liczy się ilość pełnych podciągnięć na wysokość podbródka.</w:t>
      </w:r>
      <w:r w:rsidRPr="00C06465">
        <w:rPr>
          <w:rStyle w:val="apple-converted-space"/>
          <w:rFonts w:ascii="Times New Roman" w:hAnsi="Times New Roman" w:cs="Times New Roman"/>
          <w:color w:val="000000"/>
          <w:shd w:val="clear" w:color="auto" w:fill="FFFFFF"/>
        </w:rPr>
        <w:t> </w:t>
      </w:r>
      <w:r w:rsidRPr="00C06465">
        <w:rPr>
          <w:rFonts w:ascii="Times New Roman" w:hAnsi="Times New Roman" w:cs="Times New Roman"/>
          <w:color w:val="000000"/>
        </w:rPr>
        <w:br/>
      </w:r>
      <w:r w:rsidRPr="00C06465">
        <w:rPr>
          <w:rStyle w:val="Uwydatnienie"/>
          <w:rFonts w:ascii="Times New Roman" w:hAnsi="Times New Roman" w:cs="Times New Roman"/>
          <w:color w:val="000000"/>
          <w:shd w:val="clear" w:color="auto" w:fill="FFFFFF"/>
        </w:rPr>
        <w:t>c) uwagi</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Test należy przerwać, jeśli badany zrobi przerwę wynoszącą 2 sekundy i dłuższą. Drążek winien być tak usytuowany, by testowany wykonywał próbę w pełnym zwisie. Testowanemu należy uniemożliwić ruchy wahadłowe nóg i całego ciała, stojąc przed nim lub pomagając sobie ręką.</w:t>
      </w:r>
      <w:r w:rsidRPr="00C06465">
        <w:rPr>
          <w:rStyle w:val="apple-converted-space"/>
          <w:rFonts w:ascii="Times New Roman" w:hAnsi="Times New Roman" w:cs="Times New Roman"/>
          <w:color w:val="000000"/>
          <w:shd w:val="clear" w:color="auto" w:fill="FFFFFF"/>
        </w:rPr>
        <w:t> </w:t>
      </w:r>
    </w:p>
    <w:p w:rsidR="00C06465" w:rsidRDefault="00C06465" w:rsidP="00C06465">
      <w:pPr>
        <w:jc w:val="left"/>
        <w:rPr>
          <w:rFonts w:ascii="Times New Roman" w:hAnsi="Times New Roman" w:cs="Times New Roman"/>
          <w:color w:val="000000"/>
        </w:rPr>
      </w:pPr>
      <w:r w:rsidRPr="00C06465">
        <w:rPr>
          <w:rStyle w:val="Uwydatnienie"/>
          <w:rFonts w:ascii="Times New Roman" w:hAnsi="Times New Roman" w:cs="Times New Roman"/>
          <w:color w:val="000000"/>
          <w:shd w:val="clear" w:color="auto" w:fill="FFFFFF"/>
        </w:rPr>
        <w:t>d) sprzęt i pomoce</w:t>
      </w:r>
      <w:r w:rsidRPr="00C06465">
        <w:rPr>
          <w:rStyle w:val="apple-converted-space"/>
          <w:rFonts w:ascii="Times New Roman" w:hAnsi="Times New Roman" w:cs="Times New Roman"/>
          <w:i/>
          <w:iCs/>
          <w:color w:val="000000"/>
          <w:shd w:val="clear" w:color="auto" w:fill="FFFFFF"/>
        </w:rPr>
        <w:t> </w:t>
      </w:r>
      <w:r w:rsidRPr="00C06465">
        <w:rPr>
          <w:rFonts w:ascii="Times New Roman" w:hAnsi="Times New Roman" w:cs="Times New Roman"/>
          <w:color w:val="000000"/>
        </w:rPr>
        <w:br/>
      </w:r>
      <w:r w:rsidRPr="00C06465">
        <w:rPr>
          <w:rFonts w:ascii="Times New Roman" w:hAnsi="Times New Roman" w:cs="Times New Roman"/>
          <w:color w:val="000000"/>
          <w:shd w:val="clear" w:color="auto" w:fill="FFFFFF"/>
        </w:rPr>
        <w:t>drążek lub poręcze, magnezja, taboret.</w:t>
      </w:r>
      <w:r w:rsidRPr="00C06465">
        <w:rPr>
          <w:rStyle w:val="apple-converted-space"/>
          <w:rFonts w:ascii="Times New Roman" w:hAnsi="Times New Roman" w:cs="Times New Roman"/>
          <w:color w:val="000000"/>
          <w:shd w:val="clear" w:color="auto" w:fill="FFFFFF"/>
        </w:rPr>
        <w:t> </w:t>
      </w:r>
      <w:r w:rsidRPr="00C06465">
        <w:rPr>
          <w:rFonts w:ascii="Times New Roman" w:hAnsi="Times New Roman" w:cs="Times New Roman"/>
          <w:color w:val="000000"/>
        </w:rPr>
        <w:br/>
      </w:r>
    </w:p>
    <w:p w:rsidR="00C06465" w:rsidRPr="00571361" w:rsidRDefault="00571361" w:rsidP="00571361">
      <w:pPr>
        <w:jc w:val="left"/>
        <w:rPr>
          <w:rStyle w:val="Pogrubienie"/>
          <w:rFonts w:ascii="Times New Roman" w:hAnsi="Times New Roman" w:cs="Times New Roman"/>
          <w:color w:val="17365D" w:themeColor="text2" w:themeShade="BF"/>
          <w:u w:val="single"/>
          <w:shd w:val="clear" w:color="auto" w:fill="FFFFFF"/>
        </w:rPr>
      </w:pPr>
      <w:r w:rsidRPr="00571361">
        <w:rPr>
          <w:rStyle w:val="Pogrubienie"/>
          <w:rFonts w:ascii="Times New Roman" w:hAnsi="Times New Roman" w:cs="Times New Roman"/>
          <w:color w:val="17365D" w:themeColor="text2" w:themeShade="BF"/>
          <w:u w:val="single"/>
          <w:shd w:val="clear" w:color="auto" w:fill="FFFFFF"/>
        </w:rPr>
        <w:t xml:space="preserve">5.2.      </w:t>
      </w:r>
      <w:r w:rsidR="00C06465" w:rsidRPr="00571361">
        <w:rPr>
          <w:rStyle w:val="Pogrubienie"/>
          <w:rFonts w:ascii="Times New Roman" w:hAnsi="Times New Roman" w:cs="Times New Roman"/>
          <w:color w:val="17365D" w:themeColor="text2" w:themeShade="BF"/>
          <w:u w:val="single"/>
          <w:shd w:val="clear" w:color="auto" w:fill="FFFFFF"/>
        </w:rPr>
        <w:t>Wytrzymanie w zwisie na drążku - próba siły rąk i barków: </w:t>
      </w:r>
    </w:p>
    <w:p w:rsidR="00C06465" w:rsidRDefault="00C06465" w:rsidP="00C06465">
      <w:pPr>
        <w:jc w:val="left"/>
        <w:rPr>
          <w:rStyle w:val="apple-converted-space"/>
          <w:rFonts w:ascii="Times New Roman" w:hAnsi="Times New Roman" w:cs="Times New Roman"/>
          <w:i/>
          <w:iCs/>
          <w:color w:val="000000"/>
          <w:shd w:val="clear" w:color="auto" w:fill="FFFFFF"/>
        </w:rPr>
      </w:pPr>
      <w:r w:rsidRPr="00C06465">
        <w:rPr>
          <w:rStyle w:val="Pogrubienie"/>
          <w:color w:val="17365D" w:themeColor="text2" w:themeShade="BF"/>
          <w:shd w:val="clear" w:color="auto" w:fill="FFFFFF"/>
        </w:rPr>
        <w:br/>
      </w:r>
      <w:r w:rsidRPr="00C06465">
        <w:rPr>
          <w:rStyle w:val="Uwydatnienie"/>
          <w:rFonts w:ascii="Times New Roman" w:hAnsi="Times New Roman" w:cs="Times New Roman"/>
          <w:color w:val="000000"/>
          <w:shd w:val="clear" w:color="auto" w:fill="FFFFFF"/>
        </w:rPr>
        <w:t>a) wykonanie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Z przestawionego krzesła badany przechodzi do zwisu nachwytem o ramionach ugiętych. Dłonie winny znajdować się na szerokości barkowa Na sygnał "start" zaczyna się próba zwisu i trwa aż do zmęczenia. Podbródek w czasie trwania testu winien znajdować się wyraźnie nad drążkiem.</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b) pomiar</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Próba wykonywana jest l raz. Liczy się ilość wytrzymanych sekund w wspomnianej pozycji. Pomiar kończy się z chwilą, gdy podbródek znajduje się poniżej drążka.</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c) uwagi</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Drążek musi być tak usytuowany, by badany wykonywał próbę w pełnym zwisie.</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d) sprzęt i pomoce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drążek lub poręcze, krzesło, magnezja.</w:t>
      </w:r>
      <w:r w:rsidRPr="00C06465">
        <w:rPr>
          <w:rStyle w:val="apple-converted-space"/>
          <w:rFonts w:ascii="Times New Roman" w:hAnsi="Times New Roman" w:cs="Times New Roman"/>
          <w:color w:val="000000"/>
          <w:shd w:val="clear" w:color="auto" w:fill="FFFFFF"/>
        </w:rPr>
        <w:t> </w:t>
      </w:r>
    </w:p>
    <w:p w:rsidR="00571361" w:rsidRDefault="00571361" w:rsidP="00C06465">
      <w:pPr>
        <w:rPr>
          <w:rStyle w:val="apple-converted-space"/>
          <w:rFonts w:ascii="Times New Roman" w:hAnsi="Times New Roman" w:cs="Times New Roman"/>
          <w:color w:val="000000"/>
          <w:shd w:val="clear" w:color="auto" w:fill="FFFFFF"/>
        </w:rPr>
      </w:pPr>
    </w:p>
    <w:p w:rsidR="00C06465" w:rsidRPr="00571361" w:rsidRDefault="00C06465" w:rsidP="00571361">
      <w:pPr>
        <w:pStyle w:val="Akapitzlist"/>
        <w:numPr>
          <w:ilvl w:val="0"/>
          <w:numId w:val="3"/>
        </w:numPr>
        <w:ind w:hanging="720"/>
        <w:jc w:val="left"/>
        <w:rPr>
          <w:rStyle w:val="Pogrubienie"/>
          <w:b w:val="0"/>
          <w:bCs w:val="0"/>
          <w:color w:val="17365D" w:themeColor="text2" w:themeShade="BF"/>
          <w:u w:val="single"/>
        </w:rPr>
      </w:pPr>
      <w:r w:rsidRPr="00571361">
        <w:rPr>
          <w:rStyle w:val="Pogrubienie"/>
          <w:rFonts w:ascii="Times New Roman" w:hAnsi="Times New Roman" w:cs="Times New Roman"/>
          <w:color w:val="17365D" w:themeColor="text2" w:themeShade="BF"/>
          <w:u w:val="single"/>
          <w:shd w:val="clear" w:color="auto" w:fill="FFFFFF"/>
        </w:rPr>
        <w:lastRenderedPageBreak/>
        <w:t>Bieg zwinnościowy:</w:t>
      </w:r>
      <w:r w:rsidRPr="00571361">
        <w:rPr>
          <w:rStyle w:val="Pogrubienie"/>
          <w:b w:val="0"/>
          <w:bCs w:val="0"/>
          <w:color w:val="17365D" w:themeColor="text2" w:themeShade="BF"/>
          <w:u w:val="single"/>
        </w:rPr>
        <w:t> </w:t>
      </w:r>
    </w:p>
    <w:p w:rsidR="00571361" w:rsidRPr="00571361" w:rsidRDefault="00571361" w:rsidP="00571361">
      <w:pPr>
        <w:pStyle w:val="Akapitzlist"/>
        <w:ind w:left="567"/>
        <w:jc w:val="left"/>
        <w:rPr>
          <w:rStyle w:val="Pogrubienie"/>
          <w:b w:val="0"/>
          <w:bCs w:val="0"/>
          <w:color w:val="17365D" w:themeColor="text2" w:themeShade="BF"/>
        </w:rPr>
      </w:pP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a) wykonanie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Na sygnał "na miejsca" badany staje na linii startu. Na komendę "start" biegnie do drugiej linii (odległość 10 m), podnosi z półkola klocek, po czym wraca na linię startu, gdzie kładzie klocek (klocek nie może być rzucony). Następnie biegnie po drugi klocek i wracając kładzie go ponownie w półkolu.</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b) pomiar</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Próbę wykonuje się dwukrotnie. Liczy się lepszy czas, mierzony z dokładnością do 1/10 s Próba zostaje zakończona z chwilą, gdy drugi klocek znajduje się w półkolu.</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c) uwagi</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Próba zostaje unieważniona, gdy klocek jest do półkola wrzucony. Tak wykonaną próbę należy powtórzyć.</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d) sprzęt i pomoce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czasomierze, dwa klocki o wymiarach 5x5x5 cm, półkole.</w:t>
      </w:r>
      <w:r w:rsidRPr="00C06465">
        <w:rPr>
          <w:rStyle w:val="apple-converted-space"/>
          <w:rFonts w:ascii="Times New Roman" w:hAnsi="Times New Roman" w:cs="Times New Roman"/>
          <w:color w:val="000000"/>
          <w:shd w:val="clear" w:color="auto" w:fill="FFFFFF"/>
        </w:rPr>
        <w:t> </w:t>
      </w:r>
    </w:p>
    <w:p w:rsidR="00571361" w:rsidRDefault="00571361" w:rsidP="00C06465">
      <w:pPr>
        <w:rPr>
          <w:rStyle w:val="apple-converted-space"/>
          <w:rFonts w:ascii="Times New Roman" w:hAnsi="Times New Roman" w:cs="Times New Roman"/>
          <w:color w:val="000000"/>
          <w:shd w:val="clear" w:color="auto" w:fill="FFFFFF"/>
        </w:rPr>
      </w:pPr>
    </w:p>
    <w:p w:rsidR="00571361" w:rsidRPr="00571361" w:rsidRDefault="00C06465" w:rsidP="00571361">
      <w:pPr>
        <w:pStyle w:val="Akapitzlist"/>
        <w:numPr>
          <w:ilvl w:val="0"/>
          <w:numId w:val="3"/>
        </w:numPr>
        <w:ind w:hanging="720"/>
        <w:jc w:val="left"/>
        <w:rPr>
          <w:rStyle w:val="Pogrubienie"/>
          <w:rFonts w:ascii="Times New Roman" w:hAnsi="Times New Roman" w:cs="Times New Roman"/>
          <w:color w:val="17365D" w:themeColor="text2" w:themeShade="BF"/>
          <w:u w:val="single"/>
          <w:shd w:val="clear" w:color="auto" w:fill="FFFFFF"/>
        </w:rPr>
      </w:pPr>
      <w:r w:rsidRPr="00571361">
        <w:rPr>
          <w:rStyle w:val="Pogrubienie"/>
          <w:rFonts w:ascii="Times New Roman" w:hAnsi="Times New Roman" w:cs="Times New Roman"/>
          <w:color w:val="17365D" w:themeColor="text2" w:themeShade="BF"/>
          <w:u w:val="single"/>
          <w:shd w:val="clear" w:color="auto" w:fill="FFFFFF"/>
        </w:rPr>
        <w:t>Skłony w przód z leżeniem tyłem przez 30 s - próba siły mięśni brzucha: </w:t>
      </w:r>
    </w:p>
    <w:p w:rsidR="00C06465" w:rsidRDefault="00C06465" w:rsidP="00C06465">
      <w:pPr>
        <w:rPr>
          <w:rStyle w:val="apple-converted-space"/>
          <w:rFonts w:ascii="Times New Roman" w:hAnsi="Times New Roman" w:cs="Times New Roman"/>
          <w:i/>
          <w:iCs/>
          <w:color w:val="000000"/>
          <w:shd w:val="clear" w:color="auto" w:fill="FFFFFF"/>
        </w:rPr>
      </w:pPr>
      <w:r w:rsidRPr="00571361">
        <w:rPr>
          <w:rStyle w:val="Pogrubienie"/>
          <w:color w:val="17365D" w:themeColor="text2" w:themeShade="BF"/>
          <w:shd w:val="clear" w:color="auto" w:fill="FFFFFF"/>
        </w:rPr>
        <w:br/>
      </w:r>
      <w:r w:rsidRPr="00C06465">
        <w:rPr>
          <w:rStyle w:val="Uwydatnienie"/>
          <w:rFonts w:ascii="Times New Roman" w:hAnsi="Times New Roman" w:cs="Times New Roman"/>
          <w:color w:val="000000"/>
          <w:shd w:val="clear" w:color="auto" w:fill="FFFFFF"/>
        </w:rPr>
        <w:t>a) wykonanie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Badany leży na macie z rozstawionymi na szerokość 30 cm stopami i kolanami ugiętymi pod kątem prostym. Ręce splecione na karku. Testowanemu pomaga partner, który przytrzymuje stopy tak, aby me odrywały się od podłoża. Na sygnał "start" badany wykonuje skłony w przód dotykając łokciami kolan następnie wraca do pozycji wyjściowej. Ćwiczenie trwa 30 sekund.</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b) pomiar</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Notowana jest ilość wykonanych skłonów w ciągu 30 sekund.</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c) uwagi</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Fonts w:ascii="Times New Roman" w:hAnsi="Times New Roman" w:cs="Times New Roman"/>
          <w:color w:val="000000"/>
          <w:shd w:val="clear" w:color="auto" w:fill="FFFFFF"/>
        </w:rPr>
        <w:t>Badanego nie dyskwalifikuje się w wypadku, gdy robi dłuższe przerwy w czasie wykonywania skłonów.</w:t>
      </w:r>
      <w:r w:rsidRPr="00C06465">
        <w:rPr>
          <w:rStyle w:val="apple-converted-space"/>
          <w:rFonts w:ascii="Times New Roman" w:hAnsi="Times New Roman" w:cs="Times New Roman"/>
          <w:color w:val="000000"/>
          <w:shd w:val="clear" w:color="auto" w:fill="FFFFFF"/>
        </w:rPr>
        <w:t> </w:t>
      </w:r>
      <w:r w:rsidRPr="00C06465">
        <w:rPr>
          <w:rFonts w:ascii="Times New Roman" w:hAnsi="Times New Roman" w:cs="Times New Roman"/>
          <w:color w:val="000000"/>
        </w:rPr>
        <w:br/>
      </w:r>
      <w:r w:rsidRPr="00C06465">
        <w:rPr>
          <w:rStyle w:val="Uwydatnienie"/>
          <w:rFonts w:ascii="Times New Roman" w:hAnsi="Times New Roman" w:cs="Times New Roman"/>
          <w:color w:val="000000"/>
          <w:shd w:val="clear" w:color="auto" w:fill="FFFFFF"/>
        </w:rPr>
        <w:t>d) sprzęt i pomoce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mata, czasomierz.</w:t>
      </w:r>
      <w:r w:rsidRPr="00C06465">
        <w:rPr>
          <w:rStyle w:val="apple-converted-space"/>
          <w:rFonts w:ascii="Times New Roman" w:hAnsi="Times New Roman" w:cs="Times New Roman"/>
          <w:color w:val="000000"/>
          <w:shd w:val="clear" w:color="auto" w:fill="FFFFFF"/>
        </w:rPr>
        <w:t> </w:t>
      </w:r>
    </w:p>
    <w:p w:rsidR="00571361" w:rsidRDefault="00571361" w:rsidP="00C06465">
      <w:pPr>
        <w:rPr>
          <w:rStyle w:val="apple-converted-space"/>
          <w:rFonts w:ascii="Times New Roman" w:hAnsi="Times New Roman" w:cs="Times New Roman"/>
          <w:color w:val="000000"/>
          <w:shd w:val="clear" w:color="auto" w:fill="FFFFFF"/>
        </w:rPr>
      </w:pPr>
    </w:p>
    <w:p w:rsidR="00C06465" w:rsidRPr="00571361" w:rsidRDefault="00C06465" w:rsidP="00571361">
      <w:pPr>
        <w:pStyle w:val="Akapitzlist"/>
        <w:numPr>
          <w:ilvl w:val="0"/>
          <w:numId w:val="3"/>
        </w:numPr>
        <w:ind w:hanging="720"/>
        <w:jc w:val="left"/>
        <w:rPr>
          <w:rStyle w:val="Pogrubienie"/>
          <w:b w:val="0"/>
          <w:bCs w:val="0"/>
          <w:color w:val="17365D" w:themeColor="text2" w:themeShade="BF"/>
          <w:u w:val="single"/>
        </w:rPr>
      </w:pPr>
      <w:r w:rsidRPr="00571361">
        <w:rPr>
          <w:rStyle w:val="Pogrubienie"/>
          <w:rFonts w:ascii="Times New Roman" w:hAnsi="Times New Roman" w:cs="Times New Roman"/>
          <w:color w:val="17365D" w:themeColor="text2" w:themeShade="BF"/>
          <w:u w:val="single"/>
          <w:shd w:val="clear" w:color="auto" w:fill="FFFFFF"/>
        </w:rPr>
        <w:t>Skłon tułowia w przód - próba gibkości:</w:t>
      </w:r>
      <w:r w:rsidRPr="00571361">
        <w:rPr>
          <w:rStyle w:val="Pogrubienie"/>
          <w:b w:val="0"/>
          <w:bCs w:val="0"/>
          <w:color w:val="17365D" w:themeColor="text2" w:themeShade="BF"/>
          <w:u w:val="single"/>
        </w:rPr>
        <w:t> </w:t>
      </w:r>
    </w:p>
    <w:p w:rsidR="00571361" w:rsidRPr="00571361" w:rsidRDefault="00571361" w:rsidP="00571361">
      <w:pPr>
        <w:pStyle w:val="Akapitzlist"/>
        <w:jc w:val="left"/>
        <w:rPr>
          <w:rStyle w:val="Pogrubienie"/>
          <w:b w:val="0"/>
          <w:bCs w:val="0"/>
          <w:color w:val="17365D" w:themeColor="text2" w:themeShade="BF"/>
        </w:rPr>
      </w:pP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a) wykonanie</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Badany staje na taborecie tak, by palce stóp obejmowały jego krawędź, stopy zwarte, kolana wyprostowane. Następnie wykonuje skłon w przód, zaznaczając jak najniżej palcami rąk ślad na przymocowanej w tym celu do taboretu podziałce.</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b) pomiar</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 xml:space="preserve">Próbę wykonuje się dwukrotnie, wynik odczytywany jest w </w:t>
      </w:r>
      <w:proofErr w:type="spellStart"/>
      <w:r w:rsidRPr="00C06465">
        <w:rPr>
          <w:rFonts w:ascii="Times New Roman" w:hAnsi="Times New Roman" w:cs="Times New Roman"/>
          <w:color w:val="000000"/>
          <w:shd w:val="clear" w:color="auto" w:fill="FFFFFF"/>
        </w:rPr>
        <w:t>cm</w:t>
      </w:r>
      <w:proofErr w:type="spellEnd"/>
      <w:r w:rsidRPr="00C06465">
        <w:rPr>
          <w:rFonts w:ascii="Times New Roman" w:hAnsi="Times New Roman" w:cs="Times New Roman"/>
          <w:color w:val="000000"/>
          <w:shd w:val="clear" w:color="auto" w:fill="FFFFFF"/>
        </w:rPr>
        <w:t>.</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apple-converted-space"/>
          <w:rFonts w:ascii="Times New Roman" w:hAnsi="Times New Roman" w:cs="Times New Roman"/>
          <w:i/>
          <w:iCs/>
          <w:color w:val="000000"/>
          <w:shd w:val="clear" w:color="auto" w:fill="FFFFFF"/>
        </w:rPr>
      </w:pPr>
      <w:r w:rsidRPr="00C06465">
        <w:rPr>
          <w:rStyle w:val="Uwydatnienie"/>
          <w:rFonts w:ascii="Times New Roman" w:hAnsi="Times New Roman" w:cs="Times New Roman"/>
          <w:color w:val="000000"/>
          <w:shd w:val="clear" w:color="auto" w:fill="FFFFFF"/>
        </w:rPr>
        <w:t>c) uwagi</w:t>
      </w:r>
      <w:r w:rsidRPr="00C06465">
        <w:rPr>
          <w:rStyle w:val="apple-converted-space"/>
          <w:rFonts w:ascii="Times New Roman" w:hAnsi="Times New Roman" w:cs="Times New Roman"/>
          <w:i/>
          <w:iCs/>
          <w:color w:val="000000"/>
          <w:shd w:val="clear" w:color="auto" w:fill="FFFFFF"/>
        </w:rPr>
        <w:t> </w:t>
      </w:r>
    </w:p>
    <w:p w:rsidR="00C06465" w:rsidRDefault="00C06465" w:rsidP="00C06465">
      <w:pPr>
        <w:rPr>
          <w:rStyle w:val="apple-converted-space"/>
          <w:rFonts w:ascii="Times New Roman" w:hAnsi="Times New Roman" w:cs="Times New Roman"/>
          <w:color w:val="000000"/>
          <w:shd w:val="clear" w:color="auto" w:fill="FFFFFF"/>
        </w:rPr>
      </w:pPr>
      <w:r w:rsidRPr="00C06465">
        <w:rPr>
          <w:rFonts w:ascii="Times New Roman" w:hAnsi="Times New Roman" w:cs="Times New Roman"/>
          <w:color w:val="000000"/>
          <w:shd w:val="clear" w:color="auto" w:fill="FFFFFF"/>
        </w:rPr>
        <w:t xml:space="preserve">Sztywna podziałka jest tak umocowana, że jej 50 cm znajduje się na wysokości styku stóp z powierzchnią podpórki. Podpórka powinna mieć 15 cm wysokości i znajdować się 50 cm od ściany. W czasie wykonywania próby badany trzyma nogi wyprostowane. Skłon należy wykonać płynnie bez gwałtownych </w:t>
      </w:r>
      <w:proofErr w:type="spellStart"/>
      <w:r w:rsidRPr="00C06465">
        <w:rPr>
          <w:rFonts w:ascii="Times New Roman" w:hAnsi="Times New Roman" w:cs="Times New Roman"/>
          <w:color w:val="000000"/>
          <w:shd w:val="clear" w:color="auto" w:fill="FFFFFF"/>
        </w:rPr>
        <w:t>przyruchów</w:t>
      </w:r>
      <w:proofErr w:type="spellEnd"/>
      <w:r w:rsidRPr="00C06465">
        <w:rPr>
          <w:rFonts w:ascii="Times New Roman" w:hAnsi="Times New Roman" w:cs="Times New Roman"/>
          <w:color w:val="000000"/>
          <w:shd w:val="clear" w:color="auto" w:fill="FFFFFF"/>
        </w:rPr>
        <w:t>.</w:t>
      </w:r>
      <w:r w:rsidRPr="00C06465">
        <w:rPr>
          <w:rStyle w:val="apple-converted-space"/>
          <w:rFonts w:ascii="Times New Roman" w:hAnsi="Times New Roman" w:cs="Times New Roman"/>
          <w:color w:val="000000"/>
          <w:shd w:val="clear" w:color="auto" w:fill="FFFFFF"/>
        </w:rPr>
        <w:t> </w:t>
      </w:r>
    </w:p>
    <w:p w:rsidR="00C06465" w:rsidRDefault="00C06465" w:rsidP="00C06465">
      <w:pPr>
        <w:rPr>
          <w:rStyle w:val="Uwydatnienie"/>
          <w:rFonts w:ascii="Times New Roman" w:hAnsi="Times New Roman" w:cs="Times New Roman"/>
          <w:color w:val="000000"/>
          <w:shd w:val="clear" w:color="auto" w:fill="FFFFFF"/>
        </w:rPr>
      </w:pPr>
      <w:r w:rsidRPr="00C06465">
        <w:rPr>
          <w:rStyle w:val="Uwydatnienie"/>
          <w:rFonts w:ascii="Times New Roman" w:hAnsi="Times New Roman" w:cs="Times New Roman"/>
          <w:color w:val="000000"/>
          <w:shd w:val="clear" w:color="auto" w:fill="FFFFFF"/>
        </w:rPr>
        <w:t>d) sprzęt i pomoce</w:t>
      </w:r>
    </w:p>
    <w:p w:rsidR="00DB158F" w:rsidRPr="00C06465" w:rsidRDefault="00C06465" w:rsidP="00C06465">
      <w:pPr>
        <w:rPr>
          <w:rFonts w:ascii="Times New Roman" w:hAnsi="Times New Roman" w:cs="Times New Roman"/>
        </w:rPr>
      </w:pPr>
      <w:r w:rsidRPr="00C06465">
        <w:rPr>
          <w:rFonts w:ascii="Times New Roman" w:hAnsi="Times New Roman" w:cs="Times New Roman"/>
          <w:color w:val="000000"/>
          <w:shd w:val="clear" w:color="auto" w:fill="FFFFFF"/>
        </w:rPr>
        <w:t xml:space="preserve">podpórka (wys. 15 cm), podziałka o długości 100 </w:t>
      </w:r>
      <w:proofErr w:type="spellStart"/>
      <w:r w:rsidRPr="00C06465">
        <w:rPr>
          <w:rFonts w:ascii="Times New Roman" w:hAnsi="Times New Roman" w:cs="Times New Roman"/>
          <w:color w:val="000000"/>
          <w:shd w:val="clear" w:color="auto" w:fill="FFFFFF"/>
        </w:rPr>
        <w:t>cm</w:t>
      </w:r>
      <w:proofErr w:type="spellEnd"/>
      <w:r w:rsidRPr="00C06465">
        <w:rPr>
          <w:rFonts w:ascii="Times New Roman" w:hAnsi="Times New Roman" w:cs="Times New Roman"/>
          <w:color w:val="000000"/>
          <w:shd w:val="clear" w:color="auto" w:fill="FFFFFF"/>
        </w:rPr>
        <w:t>.</w:t>
      </w:r>
    </w:p>
    <w:sectPr w:rsidR="00DB158F" w:rsidRPr="00C06465" w:rsidSect="00571361">
      <w:pgSz w:w="11906" w:h="16838"/>
      <w:pgMar w:top="1304"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5526"/>
    <w:multiLevelType w:val="hybridMultilevel"/>
    <w:tmpl w:val="B35EC7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8020F3"/>
    <w:multiLevelType w:val="hybridMultilevel"/>
    <w:tmpl w:val="AA5C0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052986"/>
    <w:multiLevelType w:val="hybridMultilevel"/>
    <w:tmpl w:val="C6309746"/>
    <w:lvl w:ilvl="0" w:tplc="030430CE">
      <w:start w:val="6"/>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kAnnotations="0"/>
  <w:defaultTabStop w:val="708"/>
  <w:hyphenationZone w:val="425"/>
  <w:characterSpacingControl w:val="doNotCompress"/>
  <w:compat/>
  <w:rsids>
    <w:rsidRoot w:val="00C06465"/>
    <w:rsid w:val="00505BCB"/>
    <w:rsid w:val="00541736"/>
    <w:rsid w:val="00571361"/>
    <w:rsid w:val="00C06465"/>
    <w:rsid w:val="00DB15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5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06465"/>
    <w:rPr>
      <w:b/>
      <w:bCs/>
    </w:rPr>
  </w:style>
  <w:style w:type="character" w:customStyle="1" w:styleId="apple-converted-space">
    <w:name w:val="apple-converted-space"/>
    <w:basedOn w:val="Domylnaczcionkaakapitu"/>
    <w:rsid w:val="00C06465"/>
  </w:style>
  <w:style w:type="character" w:styleId="Uwydatnienie">
    <w:name w:val="Emphasis"/>
    <w:basedOn w:val="Domylnaczcionkaakapitu"/>
    <w:uiPriority w:val="20"/>
    <w:qFormat/>
    <w:rsid w:val="00C06465"/>
    <w:rPr>
      <w:i/>
      <w:iCs/>
    </w:rPr>
  </w:style>
  <w:style w:type="paragraph" w:styleId="Akapitzlist">
    <w:name w:val="List Paragraph"/>
    <w:basedOn w:val="Normalny"/>
    <w:uiPriority w:val="34"/>
    <w:qFormat/>
    <w:rsid w:val="00C064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AFF5-ADBC-4D9B-A1D4-D451622F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976</Words>
  <Characters>5860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1</cp:revision>
  <dcterms:created xsi:type="dcterms:W3CDTF">2015-03-25T20:18:00Z</dcterms:created>
  <dcterms:modified xsi:type="dcterms:W3CDTF">2015-03-25T20:31:00Z</dcterms:modified>
</cp:coreProperties>
</file>